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842" w:rsidRPr="005E3842" w:rsidRDefault="005E3842" w:rsidP="005E3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785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842" w:rsidRPr="005E3842" w:rsidRDefault="005E3842" w:rsidP="005E3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842" w:rsidRPr="005E3842" w:rsidRDefault="005E3842" w:rsidP="005E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 ПО УПРАВЛЕНИЮ ИМУЩЕСТВОМ </w:t>
      </w:r>
    </w:p>
    <w:p w:rsidR="005E3842" w:rsidRPr="005E3842" w:rsidRDefault="005E3842" w:rsidP="005E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АДМИНИСТРАЦИИ БЕЛОКАЛИТВИНСКОГО РАЙОНА </w:t>
      </w:r>
    </w:p>
    <w:p w:rsidR="005E3842" w:rsidRPr="005E3842" w:rsidRDefault="005E3842" w:rsidP="005E3842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5E3842" w:rsidRPr="005E3842" w:rsidRDefault="005E3842" w:rsidP="005E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E3842" w:rsidRPr="005E3842" w:rsidRDefault="005E3842" w:rsidP="005E3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5E3842" w:rsidRDefault="00493698" w:rsidP="005E38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</w:p>
    <w:p w:rsidR="00512939" w:rsidRPr="005E3842" w:rsidRDefault="00512939" w:rsidP="005E384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842" w:rsidRPr="005E3842" w:rsidRDefault="005E3842" w:rsidP="005E384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9369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>1.201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         №   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4936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г. Белая Калитва</w:t>
      </w:r>
    </w:p>
    <w:p w:rsidR="005E3842" w:rsidRPr="005E3842" w:rsidRDefault="005E3842" w:rsidP="005E38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3842" w:rsidRPr="005E3842" w:rsidRDefault="005E3842" w:rsidP="005E38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21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6955"/>
      </w:tblGrid>
      <w:tr w:rsidR="005E3842" w:rsidRPr="005E3842" w:rsidTr="00A868EE">
        <w:trPr>
          <w:trHeight w:val="1772"/>
        </w:trPr>
        <w:tc>
          <w:tcPr>
            <w:tcW w:w="5173" w:type="dxa"/>
          </w:tcPr>
          <w:p w:rsidR="005E3842" w:rsidRPr="005E3842" w:rsidRDefault="00B538DB" w:rsidP="005E3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sz w:val="26"/>
                <w:szCs w:val="26"/>
                <w:lang w:eastAsia="ru-RU"/>
              </w:rPr>
            </w:pPr>
            <w:r w:rsidRPr="00B538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 утверждении Порядка осуществления контроля за выполнением муниципального задания </w:t>
            </w:r>
            <w:r w:rsidR="005E3842" w:rsidRPr="00A868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муниципальным автономным учреждением «Многофункциональный центр предоставления государственных и муниципальных услуг» Белокалитвинского района </w:t>
            </w:r>
          </w:p>
        </w:tc>
        <w:tc>
          <w:tcPr>
            <w:tcW w:w="6955" w:type="dxa"/>
          </w:tcPr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E3842" w:rsidRPr="005E3842" w:rsidRDefault="005E3842" w:rsidP="005E384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E6DF2" w:rsidRDefault="00AE6DF2" w:rsidP="00AE6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Бюджетным кодексом Российской Федерации от 31.07.1998 № 145-ФЗ,</w:t>
      </w:r>
      <w:r w:rsidR="00512939" w:rsidRPr="00512939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5 статьи 4 Федерального закона от 03.11.2006 № 174</w:t>
      </w:r>
      <w:r w:rsidR="00512939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«Об автономных учреждениях»,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Положением о формировании муниципального задания на оказание муниципального задания на оказание муниципальных услуг (выполнение работ) в отношении муниципальных учреждений Белокалитвинского района и финансовом обеспечении выполнения муниципального задания, утвержденным постанов</w:t>
      </w:r>
      <w:r w:rsidR="00B0447C"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лением Главы Белокалитвинского района от 16.10.2015 № 1629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обеспечения контроля за оказанием </w:t>
      </w:r>
      <w:r w:rsidR="00B0447C"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(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="00B0447C"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c непосредственным результатом, характеризующим объем и качество оказываемых муниципальных услуг </w:t>
      </w:r>
      <w:r w:rsidR="00B0447C"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муниципальным автономным учреждением «Многофункциональный центр предоставления государственных и муниципальных услуг» Белокалитвинского района</w:t>
      </w:r>
    </w:p>
    <w:p w:rsidR="00512939" w:rsidRDefault="00512939" w:rsidP="00AE6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 управлению имуществом Администрации Белокалитвинского района</w:t>
      </w:r>
    </w:p>
    <w:p w:rsidR="00512939" w:rsidRPr="00512939" w:rsidRDefault="00512939" w:rsidP="005129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68EE" w:rsidRPr="00A868EE" w:rsidRDefault="00512939" w:rsidP="005129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E3842" w:rsidRPr="00512939" w:rsidRDefault="005E3842" w:rsidP="005129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356" w:rsidRPr="00A868EE" w:rsidRDefault="00B86356" w:rsidP="00B86356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осуществления контроля за выполнением муниципального задания на оказание государственных (муниципальных) услуг (далее – Порядок), согласно приложению.</w:t>
      </w:r>
    </w:p>
    <w:p w:rsidR="00B86356" w:rsidRPr="00A868EE" w:rsidRDefault="00B33281" w:rsidP="00B33281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Назначить ответственного за обеспечением контроля за выполнением муниципального </w:t>
      </w:r>
      <w:proofErr w:type="spellStart"/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заданияглавного</w:t>
      </w:r>
      <w:proofErr w:type="spellEnd"/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 по земельным отношениям Комитета </w:t>
      </w:r>
      <w:proofErr w:type="gramStart"/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управлению</w:t>
      </w:r>
      <w:proofErr w:type="gramEnd"/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имуществом Администрации Белокалитвинского района Н.И. </w:t>
      </w:r>
      <w:proofErr w:type="spellStart"/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Черепиту</w:t>
      </w:r>
      <w:proofErr w:type="spellEnd"/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6356" w:rsidRPr="00A868EE" w:rsidRDefault="00B33281" w:rsidP="00B33281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Разместить прилагаемый порядок осуществления контроля за выполнением муниципального задания на оказание муниципальных услуг на официальном сайте </w:t>
      </w:r>
      <w:r w:rsidR="00A868EE" w:rsidRPr="00A868E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Белокалитвинского района.</w:t>
      </w:r>
    </w:p>
    <w:p w:rsidR="005E3842" w:rsidRPr="005E3842" w:rsidRDefault="00B634D5" w:rsidP="00B634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5E3842"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данного распоряжения возложить на главного специалиста по земельным отношениям Комитета </w:t>
      </w:r>
      <w:proofErr w:type="gramStart"/>
      <w:r w:rsidR="005E3842"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 управлению</w:t>
      </w:r>
      <w:proofErr w:type="gramEnd"/>
      <w:r w:rsidR="005E3842"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имуществом Администрации Белокалитвинского района Н.И. </w:t>
      </w:r>
      <w:proofErr w:type="spellStart"/>
      <w:r w:rsidR="005E3842"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Черепита</w:t>
      </w:r>
      <w:proofErr w:type="spellEnd"/>
      <w:r w:rsidR="005E3842"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3842" w:rsidRPr="005E3842" w:rsidRDefault="005E3842" w:rsidP="005E384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2939" w:rsidRDefault="00512939" w:rsidP="005E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3842" w:rsidRPr="005E3842" w:rsidRDefault="005E3842" w:rsidP="005E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Председатель                                                                                   С.А. Севостьянов</w:t>
      </w:r>
    </w:p>
    <w:p w:rsidR="00300AC6" w:rsidRDefault="005E3842" w:rsidP="00C776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38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27EDA" w:rsidRDefault="00527EDA" w:rsidP="00C776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7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00AC6" w:rsidRPr="006C4828" w:rsidTr="005B719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300AC6" w:rsidRPr="00512939" w:rsidRDefault="00300AC6" w:rsidP="005B719F">
            <w:pPr>
              <w:pStyle w:val="a5"/>
              <w:spacing w:before="0" w:beforeAutospacing="0" w:after="0" w:afterAutospacing="0" w:line="288" w:lineRule="atLeast"/>
              <w:textAlignment w:val="baseline"/>
              <w:rPr>
                <w:rStyle w:val="a6"/>
                <w:b w:val="0"/>
                <w:bdr w:val="none" w:sz="0" w:space="0" w:color="auto" w:frame="1"/>
              </w:rPr>
            </w:pPr>
            <w:r w:rsidRPr="00512939">
              <w:rPr>
                <w:rStyle w:val="a6"/>
                <w:b w:val="0"/>
                <w:bdr w:val="none" w:sz="0" w:space="0" w:color="auto" w:frame="1"/>
              </w:rPr>
              <w:t>Приложение</w:t>
            </w:r>
          </w:p>
          <w:p w:rsidR="00CD70C0" w:rsidRDefault="00300AC6" w:rsidP="005B719F">
            <w:pPr>
              <w:pStyle w:val="a5"/>
              <w:spacing w:before="0" w:beforeAutospacing="0" w:after="0" w:afterAutospacing="0" w:line="288" w:lineRule="atLeast"/>
              <w:textAlignment w:val="baseline"/>
              <w:rPr>
                <w:rStyle w:val="a6"/>
                <w:b w:val="0"/>
                <w:bdr w:val="none" w:sz="0" w:space="0" w:color="auto" w:frame="1"/>
              </w:rPr>
            </w:pPr>
            <w:r w:rsidRPr="00512939">
              <w:rPr>
                <w:rStyle w:val="a6"/>
                <w:b w:val="0"/>
                <w:bdr w:val="none" w:sz="0" w:space="0" w:color="auto" w:frame="1"/>
              </w:rPr>
              <w:t xml:space="preserve">к </w:t>
            </w:r>
            <w:r w:rsidR="00CD70C0">
              <w:rPr>
                <w:rStyle w:val="a6"/>
                <w:b w:val="0"/>
                <w:bdr w:val="none" w:sz="0" w:space="0" w:color="auto" w:frame="1"/>
              </w:rPr>
              <w:t>Распоряжению</w:t>
            </w:r>
          </w:p>
          <w:p w:rsidR="00300AC6" w:rsidRPr="00512939" w:rsidRDefault="00300AC6" w:rsidP="005B719F">
            <w:pPr>
              <w:pStyle w:val="a5"/>
              <w:spacing w:before="0" w:beforeAutospacing="0" w:after="0" w:afterAutospacing="0" w:line="288" w:lineRule="atLeast"/>
              <w:textAlignment w:val="baseline"/>
              <w:rPr>
                <w:rStyle w:val="a6"/>
                <w:b w:val="0"/>
                <w:bdr w:val="none" w:sz="0" w:space="0" w:color="auto" w:frame="1"/>
              </w:rPr>
            </w:pPr>
            <w:r w:rsidRPr="00512939">
              <w:rPr>
                <w:rStyle w:val="a6"/>
                <w:b w:val="0"/>
                <w:bdr w:val="none" w:sz="0" w:space="0" w:color="auto" w:frame="1"/>
              </w:rPr>
              <w:t>КУИ Администрации</w:t>
            </w:r>
          </w:p>
          <w:p w:rsidR="00300AC6" w:rsidRPr="00512939" w:rsidRDefault="00300AC6" w:rsidP="005B719F">
            <w:pPr>
              <w:pStyle w:val="a5"/>
              <w:spacing w:before="0" w:beforeAutospacing="0" w:after="0" w:afterAutospacing="0" w:line="288" w:lineRule="atLeast"/>
              <w:textAlignment w:val="baseline"/>
              <w:rPr>
                <w:rStyle w:val="a6"/>
                <w:b w:val="0"/>
                <w:bdr w:val="none" w:sz="0" w:space="0" w:color="auto" w:frame="1"/>
              </w:rPr>
            </w:pPr>
            <w:r w:rsidRPr="00512939">
              <w:rPr>
                <w:rStyle w:val="a6"/>
                <w:b w:val="0"/>
                <w:bdr w:val="none" w:sz="0" w:space="0" w:color="auto" w:frame="1"/>
              </w:rPr>
              <w:t>Белокалитвинского района</w:t>
            </w:r>
          </w:p>
          <w:p w:rsidR="00300AC6" w:rsidRPr="00512939" w:rsidRDefault="00300AC6" w:rsidP="00493698">
            <w:pPr>
              <w:pStyle w:val="a5"/>
              <w:spacing w:before="0" w:beforeAutospacing="0" w:after="0" w:afterAutospacing="0" w:line="288" w:lineRule="atLeast"/>
              <w:textAlignment w:val="baseline"/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</w:pPr>
            <w:r w:rsidRPr="00512939">
              <w:rPr>
                <w:rStyle w:val="a6"/>
                <w:b w:val="0"/>
                <w:bdr w:val="none" w:sz="0" w:space="0" w:color="auto" w:frame="1"/>
              </w:rPr>
              <w:t xml:space="preserve">от </w:t>
            </w:r>
            <w:r w:rsidR="00493698">
              <w:rPr>
                <w:rStyle w:val="a6"/>
                <w:b w:val="0"/>
                <w:bdr w:val="none" w:sz="0" w:space="0" w:color="auto" w:frame="1"/>
              </w:rPr>
              <w:t>14</w:t>
            </w:r>
            <w:r w:rsidRPr="00512939">
              <w:rPr>
                <w:rStyle w:val="a6"/>
                <w:b w:val="0"/>
                <w:bdr w:val="none" w:sz="0" w:space="0" w:color="auto" w:frame="1"/>
              </w:rPr>
              <w:t>.01.2016    № __</w:t>
            </w:r>
            <w:r w:rsidR="00493698" w:rsidRPr="00493698">
              <w:rPr>
                <w:rStyle w:val="a6"/>
                <w:b w:val="0"/>
                <w:u w:val="single"/>
                <w:bdr w:val="none" w:sz="0" w:space="0" w:color="auto" w:frame="1"/>
              </w:rPr>
              <w:t>3</w:t>
            </w:r>
            <w:r w:rsidRPr="00512939">
              <w:rPr>
                <w:rStyle w:val="a6"/>
                <w:b w:val="0"/>
                <w:bdr w:val="none" w:sz="0" w:space="0" w:color="auto" w:frame="1"/>
              </w:rPr>
              <w:t>___</w:t>
            </w:r>
          </w:p>
        </w:tc>
      </w:tr>
    </w:tbl>
    <w:p w:rsidR="00300AC6" w:rsidRDefault="00300AC6" w:rsidP="00C776D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9DB" w:rsidRDefault="00F6672C" w:rsidP="009F6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6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осуществления </w:t>
      </w:r>
      <w:r w:rsidRPr="00F66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контроля  </w:t>
      </w:r>
    </w:p>
    <w:p w:rsidR="00F6672C" w:rsidRPr="00F6672C" w:rsidRDefault="00F6672C" w:rsidP="009F6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выполнением муниципального заданияна оказание муниципальных услуг </w:t>
      </w:r>
      <w:r w:rsidR="00BC43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 автономным учреждением «Многофункциональный центр предоставления государственных и муниципальных услуг» Белокалитвинского района</w:t>
      </w:r>
    </w:p>
    <w:p w:rsidR="00134C3E" w:rsidRPr="00134C3E" w:rsidRDefault="00134C3E" w:rsidP="0013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34C3E" w:rsidRPr="005470BB" w:rsidRDefault="00134C3E" w:rsidP="00562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Настоящий Порядок регулирует вопросы осуществления контроля задеятельностью муниципальн</w:t>
      </w:r>
      <w:r w:rsidR="0056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автономн</w:t>
      </w:r>
      <w:r w:rsidR="0056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</w:t>
      </w:r>
      <w:r w:rsidR="0056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«Многофункциональный центр предоставления государственных и муниципальных услуг» Белокалитвинского района (далее - МАУ МФЦ Белокалитвинского района)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4C3E" w:rsidRPr="005470BB" w:rsidRDefault="00134C3E" w:rsidP="00562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Контроль за деятельностью </w:t>
      </w:r>
      <w:r w:rsidR="00562109" w:rsidRPr="0056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орган</w:t>
      </w:r>
      <w:r w:rsidR="0056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 местного самоуправления муниципального района,осуществляющим от имени муниципального района функции и полномочияучредителя </w:t>
      </w:r>
      <w:r w:rsidR="0056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района, Комитетом по управлению имуществом Администрации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учредител</w:t>
      </w:r>
      <w:r w:rsidR="00562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34C3E" w:rsidRPr="005470BB" w:rsidRDefault="00134C3E" w:rsidP="00562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Положения настоящего Порядка не применяются при осуществлении: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в соответствии с Федеральным законом от 26 декабря 2008 года№ 294-ФЗ «О защите прав юридических лиц и индивидуальныхпредпринимателей при осуществлении государственного контроля (надзора) имуниципального контроля»;</w:t>
      </w:r>
    </w:p>
    <w:p w:rsidR="00134C3E" w:rsidRPr="005470BB" w:rsidRDefault="00A70C5A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 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ведомственного контроля за соблюдением трудового законодательства ииных нормативных правовых актов, содержащих нормы трудового права, вмуниципальных автономных учреждениях;</w:t>
      </w:r>
    </w:p>
    <w:p w:rsidR="00134C3E" w:rsidRPr="005470BB" w:rsidRDefault="00A70C5A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контроля, проводимого в порядке, предусмотренномбюджетным законодательством.</w:t>
      </w:r>
    </w:p>
    <w:p w:rsidR="00134C3E" w:rsidRPr="005470BB" w:rsidRDefault="00134C3E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Предметом контроля, осуществляемого в соответствии с настоящимПорядком, являются:</w:t>
      </w:r>
    </w:p>
    <w:p w:rsidR="00134C3E" w:rsidRPr="005470BB" w:rsidRDefault="00A70C5A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видовдеятельности, предусмотренных уставом муниципального автономногоучреждения;</w:t>
      </w:r>
    </w:p>
    <w:p w:rsidR="00A70C5A" w:rsidRDefault="00A70C5A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планафинансово-хозяйственной деятельности;</w:t>
      </w:r>
    </w:p>
    <w:p w:rsidR="00A70C5A" w:rsidRDefault="00A70C5A" w:rsidP="00726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муниципальногозадания на оказание муниципальных услуг (выполнение работ);</w:t>
      </w:r>
    </w:p>
    <w:p w:rsidR="00134C3E" w:rsidRPr="005470BB" w:rsidRDefault="00A70C5A" w:rsidP="00726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деятельность 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связанная сиспользованием имущества, закрепленного за ним на праве оперативногоуправления, а также с распоряжением указанным имуществом и обеспечениемего сохранности;</w:t>
      </w:r>
    </w:p>
    <w:p w:rsidR="00134C3E" w:rsidRPr="005470BB" w:rsidRDefault="00A70C5A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обеспечение 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открытости идоступности информации о своей деятельности;</w:t>
      </w:r>
    </w:p>
    <w:p w:rsidR="00134C3E" w:rsidRPr="005470BB" w:rsidRDefault="00A70C5A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мероприятий по развитию 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финансовое обеспечение которых осуществляется за счетсубсидий из бюджета муниципального района.</w:t>
      </w:r>
    </w:p>
    <w:p w:rsidR="00134C3E" w:rsidRPr="005470BB" w:rsidRDefault="00134C3E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Основными целями осуществления контроля являются:</w:t>
      </w:r>
    </w:p>
    <w:p w:rsidR="00134C3E" w:rsidRPr="005470BB" w:rsidRDefault="00A70C5A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выполнения 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плановыхпоказателей результатов его деятельности, выявление и анализ причин отклонения фактических показателей результатов его деятельности отплановых;</w:t>
      </w:r>
    </w:p>
    <w:p w:rsidR="00134C3E" w:rsidRPr="005470BB" w:rsidRDefault="00A70C5A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соответствия объемов (содержания) и (или) качества оказываемых</w:t>
      </w:r>
    </w:p>
    <w:p w:rsidR="00134C3E" w:rsidRPr="005470BB" w:rsidRDefault="00726146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услуг(выполняемых работ) муниципальному заданию;</w:t>
      </w:r>
    </w:p>
    <w:p w:rsidR="00134C3E" w:rsidRPr="005470BB" w:rsidRDefault="00A70C5A" w:rsidP="00A70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составления и достоверности показателей отчетности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результатах своей деятельности иоб использовании закрепленного за ним муниципального имущества;</w:t>
      </w:r>
    </w:p>
    <w:p w:rsidR="00134C3E" w:rsidRPr="005470BB" w:rsidRDefault="00CE397D" w:rsidP="00CE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фактического наличия и состояния муниципальногоимущества, закрепленного за </w:t>
      </w:r>
      <w:r w:rsidR="00726146" w:rsidRPr="00726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направе оперативного управления;</w:t>
      </w:r>
    </w:p>
    <w:p w:rsidR="00134C3E" w:rsidRPr="005470BB" w:rsidRDefault="00CE397D" w:rsidP="00CE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выявление неиспользуемого или используемого не по назначениюмуниципального имущества, закрепленного за </w:t>
      </w:r>
      <w:r w:rsidR="00361471" w:rsidRPr="003614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праве оперативного управления;</w:t>
      </w:r>
    </w:p>
    <w:p w:rsidR="00134C3E" w:rsidRPr="005470BB" w:rsidRDefault="00CE397D" w:rsidP="00CE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информационной базы об объеме (содержании) и качестве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оказываемых </w:t>
      </w:r>
      <w:r w:rsidR="00361471" w:rsidRPr="003614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смуниципальным заданием муниципальных услуг (выполняемых работ) в целяхоптимизации расходов бюджета муниципального района.</w:t>
      </w:r>
    </w:p>
    <w:p w:rsidR="00134C3E" w:rsidRPr="00134C3E" w:rsidRDefault="00134C3E" w:rsidP="0013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Мероприятия по контролю и формы его осуществления</w:t>
      </w:r>
    </w:p>
    <w:p w:rsidR="00134C3E" w:rsidRPr="005470BB" w:rsidRDefault="00134C3E" w:rsidP="00E44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К мероприятиям по контролю относится проведение работникамиучредителя проверок деятельности 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,в том числе опросы потребителей муниципальных услуг (работ),предоставляемых (выполняемых) муниципальным автономным учреждением,при осуществлении контроля качества таких услуг (работ).</w:t>
      </w:r>
    </w:p>
    <w:p w:rsidR="00134C3E" w:rsidRPr="005470BB" w:rsidRDefault="00134C3E" w:rsidP="00E442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Проверки деятельности 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осуществляются в формах </w:t>
      </w:r>
      <w:r w:rsidR="00E44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камеральной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 </w:t>
      </w:r>
      <w:r w:rsidR="00E44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(проверка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отчетностимуниципального автономного учреждения</w:t>
      </w:r>
      <w:r w:rsidR="00E44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фактической (выездной)проверки муниципального автономного учреждения.</w:t>
      </w:r>
    </w:p>
    <w:p w:rsidR="00134C3E" w:rsidRPr="00134C3E" w:rsidRDefault="00134C3E" w:rsidP="00134C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Осуществление </w:t>
      </w:r>
      <w:r w:rsidR="0060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камеральных</w:t>
      </w: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фактических (выездных) проверок</w:t>
      </w:r>
    </w:p>
    <w:p w:rsidR="00134C3E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Осуществление </w:t>
      </w:r>
      <w:r w:rsidR="00600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камеральной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</w:t>
      </w:r>
    </w:p>
    <w:p w:rsidR="00A9115C" w:rsidRPr="005470BB" w:rsidRDefault="00A9115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15C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3.1.1. Предметом </w:t>
      </w:r>
      <w:r w:rsidR="006003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камеральной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 являются сведения,содержащиеся в:</w:t>
      </w:r>
    </w:p>
    <w:p w:rsidR="00A9115C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представляемых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учредителюотчете о 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результатах деятельности учреждения и об использованиизакрепленного за ним имущества муниципального района, отчете о выполненииплана финансово-хозяйственной деятельности;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представляемых 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омитету поуправлению имуществом </w:t>
      </w:r>
      <w:r w:rsid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Белокалитвинского района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документах,предусмотренных для ведения реестра муниципального имущества;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3.1.2. </w:t>
      </w:r>
      <w:r w:rsidR="00871E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Камеральная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проверка проводится по месту нахожденияучредителя;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 Документы, указанные в пункте 3.1.1 настоящего Порядка,представляются муниципальным автономным учреждением в определенные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учредителем сроки;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3.1.4. Указанные в настоящем разделе </w:t>
      </w:r>
      <w:r w:rsid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камеральные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проверкипроводятся в процессе текущей деятельности по мере поступления соответствующих документов учредителю и не требуют издания отдельногорешения о проведении проверки.</w:t>
      </w:r>
    </w:p>
    <w:p w:rsidR="00134C3E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Работники учредителя, уполномоченные осуществлять </w:t>
      </w:r>
      <w:r w:rsid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камеральные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проверки 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определяютсядолжностными инструкциями указанных работников.</w:t>
      </w:r>
    </w:p>
    <w:p w:rsidR="00A9115C" w:rsidRPr="005470BB" w:rsidRDefault="00A9115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115C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Осуществление фактической (выездной) проверки</w:t>
      </w:r>
    </w:p>
    <w:p w:rsidR="00A9115C" w:rsidRDefault="00A9115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3.2.1. Предметом фактической (выездной) проверки являются: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рассматриваемые учредителем содержащиеся в документах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сведения о деятельности учреждения(далее также субъект проверки);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наблюдение учредителем за процессом оказания субъектом проверкиуслуг (выполнения работ);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учредителем объяснений работников субъекта проверки попредмету проверки;</w:t>
      </w:r>
    </w:p>
    <w:p w:rsidR="00134C3E" w:rsidRPr="005470BB" w:rsidRDefault="00134C3E" w:rsidP="00A911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учредителем фактического наличия, состояния и характераиспользования имущества, находящегося у 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праве оперативного управления;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3.2.2. Фактическая (выездная) проверка проводится по месту нахождения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3.2.3. Проведение фактических (выездных) проверок осуществляется вформе плановых проверок в соответствии с ежегодно утверждаемымучредителем планом, а также внеплановых проверок с соблюдением прав изаконных интересов юридических лиц;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3.2.4. Планы фактических (выездных) проверок утверждаются решениямиучредителя до 01 ноября года, предшествующего году, в котором планируетсяпроведение фактических (документарных) проверок;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3.2.5. Ежегодные планы фактических (выездных) проверок размещаютсяна официальном сайте Администрации </w:t>
      </w:r>
      <w:r w:rsid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Белокалитвинского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в срок не позднее 3 рабочих днейсо дня утверждения;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3.2.6. Плановые проверки в отношении </w:t>
      </w:r>
      <w:r w:rsidR="00A9115C" w:rsidRPr="00A911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не чаще чем один</w:t>
      </w:r>
      <w:r w:rsidR="002B0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 в</w:t>
      </w:r>
      <w:r w:rsidR="00EB3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2B0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3.2.7. Фактическая (выездная) проверка проводится на основаниирешения учредителя, в котором в обязательном порядке указываются: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органа, принявшего решение о проведении проверки;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фамилии, имена, отчества, должности работников, уполномоченных напроведение проверки;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муниципального автономного учреждения, проверкакоторого проводится;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цели, предмет проверки и срок ее проведения;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 проведения проверки;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проведения и перечень мероприятий по контролю, необходимыхдля достижения целей проведения проверки;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3.2.8. Руководитель </w:t>
      </w:r>
      <w:r w:rsidR="00EB3422" w:rsidRPr="00EB3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уведомляется о предстоящейплановой фактической (выездной) проверке не позднее, чем за 3 рабочих дня до ее начала посредством направления копии </w:t>
      </w:r>
      <w:r w:rsidR="00493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учредителя заказнымписьмом или передачи телефонограммы или иным доступным способом;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3.2.9. Основаниями для проведения внеплановой фактической (выездной)проверки являются: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от органов государственной власти, органов местногосамоуправления и правоохранительных органов информации о предполагаемых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выявленных нарушениях законодательства Российской Федерации, области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муниципального района, содержащего нормы, регулирующиесоответствующую сферу деятельности муниципального автономногоучреждения;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граждан и юридических лиц с жалобой на нарушениязаконодательства, в том числе на качество предоставления муниципальныхуслуг (выполнения работ), а также сведения из средств массовой информации;</w:t>
      </w:r>
    </w:p>
    <w:p w:rsidR="00920A68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3.2.10. О проведении внеплановой фактической (выездной) проверкииздается решение учредителя, содержащее в обязательном порядке сведения,указанные в пункте 3.2.7 настоящего Порядка;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3.2.11. Срок проведения фактических (выездных) проверок не можетпревышать 20 рабочих дней.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исключительных случаях, связанных с необходимостью проведениясложных и (или) длительных исследований, испытаний, специальных экспертизи расследований на основании мотивированных предложений работников,проводящих фактическую (выездную) проверку, срок проведения проверкиможет быть продлен руководителем учредителя, но не более чем на двадцатьрабочих дней;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3.2.12. При проведении фактической (выездной) проверки работники,проводящие проверку, вправе:</w:t>
      </w:r>
    </w:p>
    <w:p w:rsidR="00134C3E" w:rsidRPr="005470BB" w:rsidRDefault="00871E01" w:rsidP="00871E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истребовать у субъекта проверки документы, относящиеся к предмету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проверки;</w:t>
      </w:r>
    </w:p>
    <w:p w:rsidR="00134C3E" w:rsidRPr="005470BB" w:rsidRDefault="00871E01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посещать территорию и помещения субъекта проверки;</w:t>
      </w:r>
    </w:p>
    <w:p w:rsidR="00134C3E" w:rsidRPr="005470BB" w:rsidRDefault="00871E01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получать объяснения работников субъекта проверки;</w:t>
      </w:r>
    </w:p>
    <w:p w:rsidR="00134C3E" w:rsidRPr="005470BB" w:rsidRDefault="00871E01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опросы потребителей предоставляемых муниципальных услуг(выполняемых работ) в случаях их включения в перечень мероприятий поконтролю, необходимых для достижения целей проведения проверки,определенных в решении о проведении фактической (выездной) проверки;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3.2.13. При проведении фактической (выездной) проверки работники,проводящие проверку, не вправе:</w:t>
      </w:r>
    </w:p>
    <w:p w:rsidR="00134C3E" w:rsidRPr="005470BB" w:rsidRDefault="00871E01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требовать представления документов, информации, если они не являютсяобъектами проверки или не относятся к предмету проверки, а также изыматьоригиналы таких документов;</w:t>
      </w:r>
    </w:p>
    <w:p w:rsidR="00871E01" w:rsidRDefault="00871E01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распространять информацию, полученную в результате проведенияпроверки и составляющую государственную, коммерческую, служебную, инуюохраняемую законом тайну, за исключением случаев, предусмотренныхзаконодательством Российской Федерации; </w:t>
      </w:r>
    </w:p>
    <w:p w:rsidR="00134C3E" w:rsidRPr="005470BB" w:rsidRDefault="00871E01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превышать установленные срокипроведения проверки;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3.2.14. При проведении фактической (выездной) проверки работники,проводящие проверку, обязаны:</w:t>
      </w:r>
    </w:p>
    <w:p w:rsidR="00134C3E" w:rsidRPr="005470BB" w:rsidRDefault="00AB294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соблюдать законодательство Российской Федерации, права и законныеинтересы субъекта проверки;</w:t>
      </w:r>
    </w:p>
    <w:p w:rsidR="00134C3E" w:rsidRPr="005470BB" w:rsidRDefault="00AB294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проводить проверку на основании </w:t>
      </w:r>
      <w:r w:rsidR="00F850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распоряжения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учредителя об ее проведениив соответствии с ее назначением;</w:t>
      </w:r>
    </w:p>
    <w:p w:rsidR="00134C3E" w:rsidRPr="005470BB" w:rsidRDefault="00AB294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проводить проверку только во время исполнения служебныхобязанностей при предъявлении служебных удостоверений, копии решенияучредителя;</w:t>
      </w:r>
    </w:p>
    <w:p w:rsidR="00134C3E" w:rsidRPr="005470BB" w:rsidRDefault="00AB294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препятствовать руководителю или иному уполномоченному работникусубъекта проверки присутствовать при проведении проверки и даватьразъяснения по вопросам, относящимся к предмету проверки;</w:t>
      </w:r>
    </w:p>
    <w:p w:rsidR="00134C3E" w:rsidRPr="005470BB" w:rsidRDefault="00AB294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предоставлять руководителю или иному уполномоченному работникусубъекта проверки, присутствующим при проведении проверки, информацию идокументы, относящиеся к предмету проверки;</w:t>
      </w:r>
    </w:p>
    <w:p w:rsidR="00134C3E" w:rsidRPr="005470BB" w:rsidRDefault="00AB294C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знакомить руководителя или иного уполномоченного работника субъектапроверки с результатами проверки;</w:t>
      </w:r>
    </w:p>
    <w:p w:rsidR="00134C3E" w:rsidRDefault="004D6805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соблюдатьсроки проведения проверки</w:t>
      </w:r>
      <w:r w:rsidR="00134C3E"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D6805" w:rsidRPr="00134C3E" w:rsidRDefault="004D6805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4C3E" w:rsidRPr="00134C3E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Оформление результатов документарных и фактических (выездных)</w:t>
      </w:r>
      <w:r w:rsidR="004D6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роверок</w:t>
      </w:r>
    </w:p>
    <w:p w:rsidR="00134C3E" w:rsidRPr="005470BB" w:rsidRDefault="00134C3E" w:rsidP="004D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Оформление результатов документарной проверки</w:t>
      </w:r>
    </w:p>
    <w:p w:rsidR="00134C3E" w:rsidRPr="005470BB" w:rsidRDefault="00134C3E" w:rsidP="004D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4.1.1. По результатам </w:t>
      </w:r>
      <w:r w:rsidR="004D6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камеральной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проверки, осуществляемой впроцессе текущей деятельности по мере поступления соответствующихдокументов учредителю, акт проверки не составляется;</w:t>
      </w:r>
    </w:p>
    <w:p w:rsidR="00134C3E" w:rsidRPr="005470BB" w:rsidRDefault="00134C3E" w:rsidP="004D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4.1.2. В случае, если в представленных субъектом проверки документахотсутствуют сведения, необходимые для проведения </w:t>
      </w:r>
      <w:proofErr w:type="gramStart"/>
      <w:r w:rsidR="004D6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камеральной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проверки</w:t>
      </w:r>
      <w:proofErr w:type="gramEnd"/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,или эти сведения противоречивы, учредитель извещает об этом субъектапроверки, который обязан в течение 10 дней представить дополнительныесведения;</w:t>
      </w:r>
    </w:p>
    <w:p w:rsidR="00134C3E" w:rsidRPr="005470BB" w:rsidRDefault="00134C3E" w:rsidP="004D6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4.1.3. По итогам анализа представленных субъектом проверкидокументов работник учредителя, уполномоченный на проведениедокументарной проверки, составляет справку, которую приобщает кдокументам </w:t>
      </w:r>
      <w:r w:rsidR="004D6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рассмотрения приутверждении отчетности в порядке, установленном учредителем.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Работником учредителя, уполномоченным на проведение проверки, всправке отражается:</w:t>
      </w:r>
    </w:p>
    <w:p w:rsidR="0089014B" w:rsidRDefault="00134C3E" w:rsidP="008901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характеристика фактических и запланированных на соответствующийпериод времени результатов деятельности </w:t>
      </w:r>
      <w:r w:rsidR="0089014B" w:rsidRPr="0089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="0089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характеристика факторов, повлиявших на отклонение фактическихрезультатов деятельности </w:t>
      </w:r>
      <w:r w:rsidR="0089014B" w:rsidRPr="0089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МФЦ Белокалитвинского района 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отзапланированных;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соответствия качества фактически предоставляемыхмуниципальных услуг требованиям к качеству.</w:t>
      </w:r>
    </w:p>
    <w:p w:rsidR="00134C3E" w:rsidRPr="005470BB" w:rsidRDefault="00134C3E" w:rsidP="00890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Оформление результатов фактической (выездной) проверки</w:t>
      </w:r>
    </w:p>
    <w:p w:rsidR="00134C3E" w:rsidRPr="005470BB" w:rsidRDefault="00134C3E" w:rsidP="00890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4.2.1. По результатам фактической (выездной) проверки работникамиучредителя, проводившими проверку, составляется и подписывается актпроверки;</w:t>
      </w:r>
    </w:p>
    <w:p w:rsidR="00134C3E" w:rsidRPr="005470BB" w:rsidRDefault="00134C3E" w:rsidP="00EF7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4.2.2. Срок составления акта проверки не должен превышать 7 рабочихдней со дня ее проведения;</w:t>
      </w:r>
    </w:p>
    <w:p w:rsidR="00134C3E" w:rsidRPr="005470BB" w:rsidRDefault="00134C3E" w:rsidP="00EF7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4.2.3. Форма акта проверки определяется учредителем;</w:t>
      </w:r>
    </w:p>
    <w:p w:rsidR="00134C3E" w:rsidRPr="005470BB" w:rsidRDefault="00134C3E" w:rsidP="00EF7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4.2.4. В акте в обязательном порядке должны указываться:</w:t>
      </w:r>
    </w:p>
    <w:p w:rsidR="00134C3E" w:rsidRPr="005470BB" w:rsidRDefault="00C922B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и место составления акта;</w:t>
      </w:r>
    </w:p>
    <w:p w:rsidR="00134C3E" w:rsidRPr="005470BB" w:rsidRDefault="00C922B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и должность лица (лиц), проводившего(проводивших) проверку;</w:t>
      </w:r>
    </w:p>
    <w:p w:rsidR="00134C3E" w:rsidRPr="005470BB" w:rsidRDefault="00C922B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наименование муниципального автономного учреждения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субъектапроверки, должность представителя субъекта проверки, присутствовавшего при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ее проведении;</w:t>
      </w:r>
    </w:p>
    <w:p w:rsidR="00134C3E" w:rsidRPr="005470BB" w:rsidRDefault="00C922B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результатах проверки, о выявленных нарушениях требованийнормативных правовых актов Российской Федерации, </w:t>
      </w:r>
      <w:r w:rsidR="0017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Ростовской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и</w:t>
      </w:r>
      <w:r w:rsidR="0017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Белокалитвинского района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осуществлении деятельности субъекта проверки;</w:t>
      </w:r>
    </w:p>
    <w:p w:rsidR="00134C3E" w:rsidRPr="005470BB" w:rsidRDefault="00134C3E" w:rsidP="00174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4.2.5. Акт фактической (выездной) проверки вручается уполномоченномуработнику субъекта проверки под расписку об ознакомлении или об отказе вознакомлении с актом. В случае отказа уполномоченного работника субъектапроверки дать указанную расписку, акт проверки направляется субъектупроверки посредством почтовой связи с уведомлением о вручении, котороеприобщается к экземпляру акта учредителя;</w:t>
      </w:r>
    </w:p>
    <w:p w:rsidR="00134C3E" w:rsidRPr="005470BB" w:rsidRDefault="00134C3E" w:rsidP="00174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4.2.6. </w:t>
      </w:r>
      <w:r w:rsidR="00621258" w:rsidRPr="00621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МАУ МФЦ Белокалитвинского района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случае несогласия с фактами и выводами, изложенными вакте проверки, в течение пятнадцати календарных дней с даты получения актапроверки вправе представить учредителю в письменной форме возражения в</w:t>
      </w:r>
      <w:r w:rsidR="00174FBA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отношении</w:t>
      </w: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акта проверки в целом или его отдельных положений. При этомсубъект проверки вправе приложить к таким возражениям документы,подтверждающие обоснованность таких возражений, или их заверенные копиилибо в согласованный срок передать их учредителю;</w:t>
      </w:r>
    </w:p>
    <w:p w:rsidR="00134C3E" w:rsidRPr="005470BB" w:rsidRDefault="00134C3E" w:rsidP="00174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4.2.7. По истечении пятнадцати календарных дней с даты получения акта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проверки субъектом проверки, руководителем учредителя рассматривается актпроверки и возражения на акт проверки (в случае их поступления).В случае представления письменных возражений материалы проверкирассматриваются в присутствии уполномоченного работника субъектапроверки.О времени и месте рассмотрения материалов проверки субъект проверкиизвещается заблаговременно. Если уполномоченный работник субъектапроверки не явился, то материалы проверки рассматриваются в его отсутствие;</w:t>
      </w:r>
    </w:p>
    <w:p w:rsidR="00134C3E" w:rsidRPr="005470BB" w:rsidRDefault="00134C3E" w:rsidP="005D2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4.2.8. По итогам рассмотрения материалов проверки руководителемучредителя утверждается акт фактической (выездной) проверки;</w:t>
      </w:r>
    </w:p>
    <w:p w:rsidR="00134C3E" w:rsidRPr="005470BB" w:rsidRDefault="00134C3E" w:rsidP="005D2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4.2.9. В случае выявления нарушения обязательных для исполнениятребований или недостатков в деятельности субъекта проверки учредительнаправляют субъекту проверки предложения (предписания) об устранениивыявленных нарушений с указанием сроков их исполнения.По результатам проверки руководителем учредителя может быть такжепринято решение о направлении материалов проверки в суд, органыпрокуратуры или иные правоохранительные органы по принадлежности, если в результате проверки получена информация о нарушении законодательстваРоссийской Федерации, содержащем признаки противоправного деяния;</w:t>
      </w:r>
    </w:p>
    <w:p w:rsidR="00134C3E" w:rsidRDefault="00134C3E" w:rsidP="001F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4.2.10. Субъект проверки, которому было направлено предложение(предписание), должен исполнить его в установленный срок и представитьучредителю отчет об исполнении предложения (предписания) с приложениемподтверждающих исполнение документов.В случае если отчет об исполнении предложения (предписания)подтверждает факт его исполнения, учредитель и направляет в субъектпроверки письмо о принятии отчета об исполнении предложения(предписания).В случае, если субъект проверки не исполнил предложение (предписание)в установленный срок или отчет об исполнении предложения (предписания) неподтверждает факт исполнения предложения (предписания) учредителемрассматривается вопрос о привлечении работников субъекта проверки,ответственных за выполнение предложения (предписания), к ответственности впорядке, установленном действующим законодательством.</w:t>
      </w:r>
    </w:p>
    <w:p w:rsidR="005470BB" w:rsidRPr="005470BB" w:rsidRDefault="005470BB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4C3E" w:rsidRDefault="00134C3E" w:rsidP="001F2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Итоги контроля за деятельностью </w:t>
      </w:r>
      <w:r w:rsidR="001F2E09" w:rsidRPr="001F2E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 МФЦ Белокалитвинского района</w:t>
      </w:r>
      <w:r w:rsidRPr="0013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F2E09" w:rsidRPr="00134C3E" w:rsidRDefault="001F2E0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4C3E" w:rsidRPr="005470BB" w:rsidRDefault="00134C3E" w:rsidP="001F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Результаты контрольных мероприятий учитываются учредителем при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решении вопросов:</w:t>
      </w:r>
    </w:p>
    <w:p w:rsidR="00134C3E" w:rsidRPr="005470BB" w:rsidRDefault="00134C3E" w:rsidP="001F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соответствии результатов деятельности муниципального автономногоучреждения установленным учредителем показателям деятельности иотсутствии выявленных в ходе контрольных мероприятий нарушений;</w:t>
      </w:r>
    </w:p>
    <w:p w:rsidR="00134C3E" w:rsidRPr="005470BB" w:rsidRDefault="00134C3E" w:rsidP="001F2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несоответствии результатов деятельности муниципального автономного</w:t>
      </w:r>
    </w:p>
    <w:p w:rsidR="00134C3E" w:rsidRPr="005470BB" w:rsidRDefault="00134C3E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учреждения установленным учредителем показателям деятельности ивыявленных в ходе контрольных мероприятий </w:t>
      </w:r>
      <w:proofErr w:type="gramStart"/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нарушениях,а</w:t>
      </w:r>
      <w:proofErr w:type="gramEnd"/>
      <w:r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определении вопросов дальнейшей деятельности муниципальногоавтономного учреждения с учетом оценки степени выполнения установленныхпоказателей деятельности:</w:t>
      </w:r>
    </w:p>
    <w:p w:rsidR="00134C3E" w:rsidRPr="005470BB" w:rsidRDefault="001F2E0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сохранении (увеличении, уменьшении) показателей муниципальногозадания и объемов бюджетных ассигнований;</w:t>
      </w:r>
    </w:p>
    <w:p w:rsidR="00134C3E" w:rsidRPr="005470BB" w:rsidRDefault="001F2E0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перепрофилировании деятельности учреждения;</w:t>
      </w:r>
    </w:p>
    <w:p w:rsidR="00134C3E" w:rsidRPr="005470BB" w:rsidRDefault="001F2E0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реорганизации учреждения, изменении типа учреждения или еголиквидации;</w:t>
      </w:r>
    </w:p>
    <w:p w:rsidR="00134C3E" w:rsidRPr="005470BB" w:rsidRDefault="001F2E0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принудительном изъятии муниципального имущества, закрепленного замуниципальным автономным учреждением на праве оперативного управления,при наличии оснований, установленных законодательством РоссийскойФедерации;</w:t>
      </w:r>
    </w:p>
    <w:p w:rsidR="00134C3E" w:rsidRPr="005470BB" w:rsidRDefault="001F2E09" w:rsidP="005470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</w:t>
      </w:r>
      <w:r w:rsidR="00134C3E" w:rsidRPr="00547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необходимости выполнения мероприятий по обеспечению сохранностимуниципального имущества, закрепленного за муниципальным автономнымучреждением на праве оперативного управления.</w:t>
      </w:r>
    </w:p>
    <w:p w:rsidR="00134C3E" w:rsidRDefault="00134C3E" w:rsidP="009F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4C3E" w:rsidRDefault="00134C3E" w:rsidP="009F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4C3E" w:rsidRDefault="00134C3E" w:rsidP="009F6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34C3E" w:rsidSect="00512939">
      <w:pgSz w:w="11906" w:h="16838"/>
      <w:pgMar w:top="426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65A93"/>
    <w:multiLevelType w:val="multilevel"/>
    <w:tmpl w:val="138C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71861"/>
    <w:multiLevelType w:val="multilevel"/>
    <w:tmpl w:val="83306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71"/>
    <w:rsid w:val="00023438"/>
    <w:rsid w:val="0007109A"/>
    <w:rsid w:val="000C369D"/>
    <w:rsid w:val="00114BC5"/>
    <w:rsid w:val="00134C3E"/>
    <w:rsid w:val="00174F3B"/>
    <w:rsid w:val="00174FBA"/>
    <w:rsid w:val="001D5FAB"/>
    <w:rsid w:val="001E2639"/>
    <w:rsid w:val="001E339B"/>
    <w:rsid w:val="001F2E09"/>
    <w:rsid w:val="00277B2A"/>
    <w:rsid w:val="002837B1"/>
    <w:rsid w:val="002B0F20"/>
    <w:rsid w:val="00300AC6"/>
    <w:rsid w:val="00361471"/>
    <w:rsid w:val="0043254E"/>
    <w:rsid w:val="00476AC2"/>
    <w:rsid w:val="00493698"/>
    <w:rsid w:val="004D6805"/>
    <w:rsid w:val="00510078"/>
    <w:rsid w:val="00512939"/>
    <w:rsid w:val="00514DAE"/>
    <w:rsid w:val="00522D13"/>
    <w:rsid w:val="00527EDA"/>
    <w:rsid w:val="005470BB"/>
    <w:rsid w:val="00562109"/>
    <w:rsid w:val="005D251E"/>
    <w:rsid w:val="005E3842"/>
    <w:rsid w:val="0060034F"/>
    <w:rsid w:val="00621258"/>
    <w:rsid w:val="00647327"/>
    <w:rsid w:val="006706BB"/>
    <w:rsid w:val="00685109"/>
    <w:rsid w:val="006C1B71"/>
    <w:rsid w:val="00726146"/>
    <w:rsid w:val="007D2DDB"/>
    <w:rsid w:val="00871E01"/>
    <w:rsid w:val="0089014B"/>
    <w:rsid w:val="008C3F99"/>
    <w:rsid w:val="008F46BA"/>
    <w:rsid w:val="00920A68"/>
    <w:rsid w:val="00982201"/>
    <w:rsid w:val="00986DF1"/>
    <w:rsid w:val="009F69DB"/>
    <w:rsid w:val="00A223C6"/>
    <w:rsid w:val="00A70C5A"/>
    <w:rsid w:val="00A7183C"/>
    <w:rsid w:val="00A868EE"/>
    <w:rsid w:val="00A9115C"/>
    <w:rsid w:val="00AB294C"/>
    <w:rsid w:val="00AB51DF"/>
    <w:rsid w:val="00AC58B6"/>
    <w:rsid w:val="00AE6DF2"/>
    <w:rsid w:val="00AF08A8"/>
    <w:rsid w:val="00B0447C"/>
    <w:rsid w:val="00B33281"/>
    <w:rsid w:val="00B538DB"/>
    <w:rsid w:val="00B634D5"/>
    <w:rsid w:val="00B86356"/>
    <w:rsid w:val="00BC4347"/>
    <w:rsid w:val="00C776D3"/>
    <w:rsid w:val="00C922B9"/>
    <w:rsid w:val="00C94375"/>
    <w:rsid w:val="00CD70C0"/>
    <w:rsid w:val="00CE397D"/>
    <w:rsid w:val="00D04EB6"/>
    <w:rsid w:val="00D25294"/>
    <w:rsid w:val="00D614D8"/>
    <w:rsid w:val="00D9321E"/>
    <w:rsid w:val="00DF4278"/>
    <w:rsid w:val="00E44240"/>
    <w:rsid w:val="00EB3422"/>
    <w:rsid w:val="00EF7530"/>
    <w:rsid w:val="00F6672C"/>
    <w:rsid w:val="00F732A8"/>
    <w:rsid w:val="00F764EE"/>
    <w:rsid w:val="00F8509A"/>
    <w:rsid w:val="00F9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1A144-5AA1-49E0-A0AA-2B19141F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8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0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00AC6"/>
    <w:rPr>
      <w:b/>
      <w:bCs/>
    </w:rPr>
  </w:style>
  <w:style w:type="table" w:styleId="a7">
    <w:name w:val="Table Grid"/>
    <w:basedOn w:val="a1"/>
    <w:uiPriority w:val="59"/>
    <w:rsid w:val="0030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187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836000">
          <w:marLeft w:val="75"/>
          <w:marRight w:val="0"/>
          <w:marTop w:val="7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570D-492C-48EE-BC2C-BC574605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2975</Words>
  <Characters>16958</Characters>
  <Application>Microsoft Office Word</Application>
  <DocSecurity>4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ZamDirGV</dc:creator>
  <cp:lastModifiedBy>Александр Гуреев</cp:lastModifiedBy>
  <cp:revision>2</cp:revision>
  <cp:lastPrinted>2016-07-27T07:44:00Z</cp:lastPrinted>
  <dcterms:created xsi:type="dcterms:W3CDTF">2016-07-27T08:36:00Z</dcterms:created>
  <dcterms:modified xsi:type="dcterms:W3CDTF">2016-07-27T08:36:00Z</dcterms:modified>
</cp:coreProperties>
</file>